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附件一：采购清单</w:t>
      </w:r>
    </w:p>
    <w:tbl>
      <w:tblPr>
        <w:tblStyle w:val="5"/>
        <w:tblW w:w="57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21"/>
        <w:gridCol w:w="1120"/>
        <w:gridCol w:w="3174"/>
        <w:gridCol w:w="749"/>
        <w:gridCol w:w="918"/>
        <w:gridCol w:w="1014"/>
        <w:gridCol w:w="18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  <w:tblHeader/>
          <w:jc w:val="center"/>
        </w:trPr>
        <w:tc>
          <w:tcPr>
            <w:tcW w:w="4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序号</w:t>
            </w:r>
          </w:p>
        </w:tc>
        <w:tc>
          <w:tcPr>
            <w:tcW w:w="580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设备名称</w:t>
            </w:r>
          </w:p>
        </w:tc>
        <w:tc>
          <w:tcPr>
            <w:tcW w:w="1643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规格参数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单位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单台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4台机</w:t>
            </w:r>
          </w:p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1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数量</w:t>
            </w:r>
          </w:p>
        </w:tc>
        <w:tc>
          <w:tcPr>
            <w:tcW w:w="960" w:type="pct"/>
            <w:noWrap w:val="0"/>
            <w:vAlign w:val="center"/>
          </w:tcPr>
          <w:p>
            <w:pPr>
              <w:pStyle w:val="2"/>
              <w:spacing w:before="62" w:after="62" w:line="360" w:lineRule="auto"/>
              <w:ind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含税总价投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标限价（万元）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4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7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</w:t>
            </w:r>
          </w:p>
        </w:tc>
        <w:tc>
          <w:tcPr>
            <w:tcW w:w="580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红外测温传感器</w:t>
            </w:r>
          </w:p>
        </w:tc>
        <w:tc>
          <w:tcPr>
            <w:tcW w:w="1643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left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工作电源：8-24VDC；工作电流：&lt;50mA;响应波长8-14um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测量温度范围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满足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呼蓄电站封闭母线现行使用环境温度约0-40℃测量范围；</w:t>
            </w: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光学分辨率10:1；响应时间：150ms；测温精度：±1%或1℃取最大值，适配现场安装孔（M12*1）；线缆长度≥3m。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套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25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100</w:t>
            </w:r>
          </w:p>
        </w:tc>
        <w:tc>
          <w:tcPr>
            <w:tcW w:w="960" w:type="pct"/>
            <w:vMerge w:val="restar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4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ind w:right="7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80" w:type="pc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智能化测温仪表</w:t>
            </w:r>
          </w:p>
        </w:tc>
        <w:tc>
          <w:tcPr>
            <w:tcW w:w="1643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工作电源：220VAC，2路报警开关量输出，1路4~20mA模拟量输出；可接入4~20mA温度信号。</w:t>
            </w:r>
          </w:p>
        </w:tc>
        <w:tc>
          <w:tcPr>
            <w:tcW w:w="388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  <w:t>套</w:t>
            </w:r>
          </w:p>
        </w:tc>
        <w:tc>
          <w:tcPr>
            <w:tcW w:w="47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25</w:t>
            </w:r>
          </w:p>
        </w:tc>
        <w:tc>
          <w:tcPr>
            <w:tcW w:w="525" w:type="pct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960" w:type="pct"/>
            <w:vMerge w:val="continue"/>
            <w:noWrap w:val="0"/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before="80" w:after="8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YWExNGVjZDQxMjdmMjRjYjYyMjZlMTA4ZTBiMGUifQ=="/>
  </w:docVars>
  <w:rsids>
    <w:rsidRoot w:val="00000000"/>
    <w:rsid w:val="01374C0C"/>
    <w:rsid w:val="099031D6"/>
    <w:rsid w:val="22896798"/>
    <w:rsid w:val="5E1E62F4"/>
    <w:rsid w:val="63260125"/>
    <w:rsid w:val="65AB0343"/>
    <w:rsid w:val="6A505A87"/>
    <w:rsid w:val="779B3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500" w:lineRule="exact"/>
      <w:ind w:firstLine="420"/>
    </w:pPr>
    <w:rPr>
      <w:sz w:val="28"/>
      <w:szCs w:val="20"/>
    </w:rPr>
  </w:style>
  <w:style w:type="paragraph" w:styleId="3">
    <w:name w:val="Plain Text"/>
    <w:basedOn w:val="1"/>
    <w:next w:val="4"/>
    <w:qFormat/>
    <w:uiPriority w:val="0"/>
    <w:rPr>
      <w:rFonts w:ascii="宋体" w:hAnsi="Courier New" w:eastAsia="宋体" w:cs="Courier New"/>
      <w:sz w:val="20"/>
    </w:rPr>
  </w:style>
  <w:style w:type="paragraph" w:styleId="4">
    <w:name w:val="Date"/>
    <w:basedOn w:val="1"/>
    <w:next w:val="1"/>
    <w:qFormat/>
    <w:uiPriority w:val="0"/>
    <w:rPr>
      <w:sz w:val="24"/>
      <w:szCs w:val="20"/>
    </w:rPr>
  </w:style>
  <w:style w:type="paragraph" w:customStyle="1" w:styleId="7">
    <w:name w:val="Normal Indent1"/>
    <w:basedOn w:val="1"/>
    <w:autoRedefine/>
    <w:qFormat/>
    <w:uiPriority w:val="0"/>
    <w:pPr>
      <w:spacing w:before="156" w:beforeLines="50" w:line="340" w:lineRule="exact"/>
      <w:ind w:firstLine="420" w:firstLineChars="200"/>
      <w:jc w:val="left"/>
    </w:pPr>
    <w:rPr>
      <w:rFonts w:ascii="宋体" w:hAnsi="宋体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173</Characters>
  <Lines>0</Lines>
  <Paragraphs>0</Paragraphs>
  <TotalTime>1</TotalTime>
  <ScaleCrop>false</ScaleCrop>
  <LinksUpToDate>false</LinksUpToDate>
  <CharactersWithSpaces>173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2024-05-27T02:41:00Z</dcterms:created>
  <dc:creator>abcd</dc:creator>
  <cp:lastModifiedBy>杺啨1419234961</cp:lastModifiedBy>
  <dcterms:modified xsi:type="dcterms:W3CDTF">2024-05-27T06:55:54Z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23B021774B114FCB9DDD9AB88097FDE1_12</vt:lpwstr>
  </property>
</Properties>
</file>